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5AA" w:rsidRPr="00E345AA" w:rsidRDefault="00E01062" w:rsidP="00E010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Par186"/>
      <w:bookmarkStart w:id="1" w:name="Par193"/>
      <w:bookmarkEnd w:id="0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bookmarkStart w:id="2" w:name="_GoBack"/>
      <w:bookmarkEnd w:id="2"/>
      <w:r w:rsidR="00E345AA" w:rsidRPr="00E345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ПОКАЗАТЕЛИ</w:t>
      </w: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45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ДЕЯТЕЛЬНОСТИ ОБЩЕОБРАЗОВАТЕЛЬНОЙ ОРГАНИЗАЦИИ,</w:t>
      </w: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45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ПОДЛЕЖАЩЕЙ САМООБСЛЕДОВАНИЮ</w:t>
      </w: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Spacing w:w="5" w:type="nil"/>
        <w:tblInd w:w="-848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019"/>
        <w:gridCol w:w="7031"/>
        <w:gridCol w:w="1589"/>
      </w:tblGrid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Par200"/>
            <w:bookmarkEnd w:id="3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B24E48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17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="00D17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бзаково</w:t>
            </w:r>
            <w:proofErr w:type="spellEnd"/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F214A8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D17C4B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F214A8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F214A8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DA0EE5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37/</w:t>
            </w:r>
            <w:r w:rsidR="00F21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A74AF4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 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A74AF4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A74AF4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48 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A74AF4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A74AF4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A74AF4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A74AF4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A74AF4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687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687EE0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3A78C2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выпускников 9 класса, </w:t>
            </w: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687EE0" w:rsidP="00687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687EE0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3B77ED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921033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921033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921033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921033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921033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921033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3F79ED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3F79ED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3F79ED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3F79ED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3F79ED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3F79ED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3F79ED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23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E23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3F79ED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E23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E23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</w:t>
            </w: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человек/%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1.30.1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23BBE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23BBE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23BBE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4F1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4F1947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4F1947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4F1947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Par326"/>
            <w:bookmarkEnd w:id="4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0232B8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FB23E1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FB23E1" w:rsidP="00FB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медиатекой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FB23E1" w:rsidP="00FB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FB23E1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345AA" w:rsidRPr="00E345AA" w:rsidTr="003A78C2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3A78C2" w:rsidP="003A7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18,9</w:t>
            </w:r>
            <w:r w:rsidR="00E345AA"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</w:tbl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3E1" w:rsidRDefault="00FB23E1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Par367"/>
      <w:bookmarkEnd w:id="5"/>
    </w:p>
    <w:p w:rsidR="00FB23E1" w:rsidRDefault="00FB23E1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E1" w:rsidRDefault="00FB23E1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E1" w:rsidRDefault="00FB23E1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E1" w:rsidRDefault="00FB23E1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E1" w:rsidRDefault="00FB23E1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E1" w:rsidRDefault="00FB23E1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E1" w:rsidRDefault="00FB23E1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E1" w:rsidRDefault="00FB23E1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E1" w:rsidRDefault="00FB23E1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E1" w:rsidRDefault="00FB23E1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E1" w:rsidRDefault="00FB23E1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E1" w:rsidRDefault="00FB23E1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E1" w:rsidRDefault="00FB23E1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E1" w:rsidRDefault="00FB23E1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E1" w:rsidRDefault="00FB23E1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E1" w:rsidRDefault="00FB23E1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E1" w:rsidRDefault="00FB23E1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E1" w:rsidRDefault="00FB23E1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E1" w:rsidRDefault="00FB23E1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E1" w:rsidRDefault="00FB23E1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E1" w:rsidRDefault="00FB23E1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E1" w:rsidRDefault="00FB23E1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E1" w:rsidRDefault="00FB23E1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E1" w:rsidRDefault="00FB23E1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E1" w:rsidRDefault="00FB23E1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E1" w:rsidRDefault="00FB23E1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E1" w:rsidRDefault="00FB23E1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E1" w:rsidRDefault="00FB23E1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E1" w:rsidRDefault="00FB23E1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E1" w:rsidRDefault="00FB23E1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E1" w:rsidRDefault="00FB23E1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E1" w:rsidRDefault="00FB23E1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E1" w:rsidRDefault="00FB23E1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E1" w:rsidRDefault="00FB23E1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E1" w:rsidRDefault="00FB23E1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E1" w:rsidRDefault="00FB23E1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E1" w:rsidRDefault="00FB23E1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E1" w:rsidRDefault="00FB23E1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3E1" w:rsidRDefault="00FB23E1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N 3</w:t>
      </w: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A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Утверждены</w:t>
      </w: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образования</w:t>
      </w: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AA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науки Российской Федерации</w:t>
      </w: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A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 декабря 2013 г. N 1324</w:t>
      </w: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6" w:name="Par374"/>
      <w:bookmarkEnd w:id="6"/>
      <w:r w:rsidRPr="00E345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ПОКАЗАТЕЛИ</w:t>
      </w: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45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ДЕЯТЕЛЬНОСТИ ПРОФЕССИОНАЛЬНОЙ ОБРАЗОВАТЕЛЬНОЙ ОРГАНИЗАЦИИ,</w:t>
      </w: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45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ПОДЛЕЖАЩЕЙ САМООБСЛЕДОВАНИЮ</w:t>
      </w: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020"/>
        <w:gridCol w:w="7023"/>
        <w:gridCol w:w="1596"/>
      </w:tblGrid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Par381"/>
            <w:bookmarkEnd w:id="7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студентов (курсантов), обучающихся по образовательным программам подготовки квалифицированных рабочих, служащих, в том числе: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студентов (курсантов), обучающихся по образовательным программам подготовки специалистов среднего звена, в том числе: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реализуемых образовательных программ среднего профессионального образования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студентов (курсантов), зачисленных на первый курс на очную форму обучения, за отчетный период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студентов (курсантов) из числа инвалидов и обучающихся с ограниченными возможностями здоровья, в общей численности студентов (курсантов)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выпускников, прошедших государственную итоговую аттестацию и получивших оценки "хорошо" и "отлично", в общей численности выпускников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студентов (курсантов), ставших победителями и призерами олимпиад, конкурсов профессионального мастерства федерального и международного уровней, в общей численности студентов (курсантов)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студентов (курсантов), обучающихся по очной форме обучения, получающих государственную академическую стипендию, в общей численности студентов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работников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1.11.1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1.11.2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1.12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прошедших повышение квалификации/профессиональную переподготовку за последние 3 года, в общей численности педагогических работников</w:t>
            </w:r>
            <w:proofErr w:type="gramEnd"/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участвующих в международных проектах и ассоциациях, в общей численности педагогических работников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студентов (курсантов) образовательной организации, обучающихся в филиале образовательной организации (далее - филиал) </w:t>
            </w:r>
            <w:hyperlink w:anchor="Par479" w:history="1">
              <w:r w:rsidRPr="00E345A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Par450"/>
            <w:bookmarkEnd w:id="8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Финансово-экономическая деятельность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образовательной организации по всем видам финансового обеспечения (деятельности) в расчете на одного педагогического работника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образовательной организации из средств от приносящей доход деятельности в расчете на одного педагогического работника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среднего заработка педагогического работника в образовательной организации (по всем видам финансового обеспечения (деятельности)) к средней заработной плате по экономике региона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Par465"/>
            <w:bookmarkEnd w:id="9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студента (курсанта)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со сроком эксплуатации не более 5 лет в расчете на одного студента (курсанта)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студентов (курсантов), проживающих в общежитиях, в общей численности студентов (курсантов), нуждающихся в общежитиях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</w:tbl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AA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</w:t>
      </w: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Par479"/>
      <w:bookmarkEnd w:id="10"/>
      <w:r w:rsidRPr="00E345AA">
        <w:rPr>
          <w:rFonts w:ascii="Times New Roman" w:eastAsia="Times New Roman" w:hAnsi="Times New Roman" w:cs="Times New Roman"/>
          <w:sz w:val="28"/>
          <w:szCs w:val="28"/>
          <w:lang w:eastAsia="ru-RU"/>
        </w:rPr>
        <w:t>&lt;*&gt; Заполняется для каждого филиала отдельно.</w:t>
      </w: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Par485"/>
      <w:bookmarkEnd w:id="11"/>
      <w:r w:rsidRPr="00E345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N 4</w:t>
      </w: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A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Утверждены</w:t>
      </w: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образования</w:t>
      </w: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AA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науки Российской Федерации</w:t>
      </w: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A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 декабря 2013 г. N 1324</w:t>
      </w: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2" w:name="Par492"/>
      <w:bookmarkEnd w:id="12"/>
      <w:r w:rsidRPr="00E345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ПОКАЗАТЕЛИ</w:t>
      </w: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45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ДЕЯТЕЛЬНОСТИ ОБРАЗОВАТЕЛЬНОЙ ОРГАНИЗАЦИИ </w:t>
      </w:r>
      <w:proofErr w:type="gramStart"/>
      <w:r w:rsidRPr="00E345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ВЫСШЕГО</w:t>
      </w:r>
      <w:proofErr w:type="gramEnd"/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45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ОБРАЗОВАНИЯ, </w:t>
      </w:r>
      <w:proofErr w:type="gramStart"/>
      <w:r w:rsidRPr="00E345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ПОДЛЕЖАЩЕЙ</w:t>
      </w:r>
      <w:proofErr w:type="gramEnd"/>
      <w:r w:rsidRPr="00E345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САМООБСЛЕДОВАНИЮ</w:t>
      </w: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020"/>
        <w:gridCol w:w="6960"/>
        <w:gridCol w:w="1659"/>
      </w:tblGrid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Par499"/>
            <w:bookmarkEnd w:id="13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студентов (курсантов), обучающихся по образовательным программам </w:t>
            </w:r>
            <w:proofErr w:type="spell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бакалавриата</w:t>
            </w:r>
            <w:proofErr w:type="spell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программам </w:t>
            </w:r>
            <w:proofErr w:type="spell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специалитета</w:t>
            </w:r>
            <w:proofErr w:type="spell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программам магистратуры,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аспирантов (адъюнктов, ординаторов, интернов, ассистентов-стажеров), обучающихся по образовательным программам подготовки научно-педагогических кадров в аспирантуре (адъюнктуре), программам ординатуры, программам </w:t>
            </w:r>
            <w:proofErr w:type="spell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ассистентуры</w:t>
            </w:r>
            <w:proofErr w:type="spell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-стажировки,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студентов (курсантов), обучающихся по образовательным программам среднего профессионального образования,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балл студентов (курсантов), принятых по результатам единого государственного экзамена на первый курс на </w:t>
            </w:r>
            <w:proofErr w:type="gram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</w:t>
            </w:r>
            <w:proofErr w:type="gram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очной форме по программам </w:t>
            </w:r>
            <w:proofErr w:type="spell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бакалавриата</w:t>
            </w:r>
            <w:proofErr w:type="spell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специалитета</w:t>
            </w:r>
            <w:proofErr w:type="spell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договору об образовании на обучение по образовательным программам высшего образования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балл студентов (курсантов), принятых по результатам дополнительных вступительных испытаний на первый курс на </w:t>
            </w:r>
            <w:proofErr w:type="gram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</w:t>
            </w:r>
            <w:proofErr w:type="gram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очной форме по программам </w:t>
            </w:r>
            <w:proofErr w:type="spell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бакалавриата</w:t>
            </w:r>
            <w:proofErr w:type="spell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специалитета</w:t>
            </w:r>
            <w:proofErr w:type="spell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договору об образовании на обучение по образовательным программам высшего образования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балл студентов (курсантов), принятых по результатам единого государственного экзамена и результатам дополнительных вступительных испытаний на </w:t>
            </w:r>
            <w:proofErr w:type="gram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</w:t>
            </w:r>
            <w:proofErr w:type="gram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очной форме по программам </w:t>
            </w:r>
            <w:proofErr w:type="spell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бакалавриата</w:t>
            </w:r>
            <w:proofErr w:type="spell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специалитета</w:t>
            </w:r>
            <w:proofErr w:type="spell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счет средств соответствующих бюджетов бюджетной системы Российской Федерации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студентов (курсантов) - победителей и призеров заключительного этапа всероссийской олимпиады школьников, членов сборных команд Российской Федерации, участвовавших в международных олимпиадах по общеобразовательным предметам по специальностям и (или) направлениям подготовки, соответствующим профилю всероссийской олимпиады школьников или международной олимпиады, принятых на очную форму обучения на первый курс по программам </w:t>
            </w:r>
            <w:proofErr w:type="spell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бакалавриата</w:t>
            </w:r>
            <w:proofErr w:type="spell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специалитета</w:t>
            </w:r>
            <w:proofErr w:type="spell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вступительных испытаний</w:t>
            </w:r>
            <w:proofErr w:type="gram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1.8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студентов (курсантов) - победителей и призеров олимпиад школьников, принятых на очную форму обучения на первый курс по программам </w:t>
            </w:r>
            <w:proofErr w:type="spell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бакалавриата</w:t>
            </w:r>
            <w:proofErr w:type="spell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специалитета</w:t>
            </w:r>
            <w:proofErr w:type="spell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специальностям и направлениям подготовки, соответствующим профилю олимпиады школьников, без вступительных испытаний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студентов (курсантов), принятых на условиях целевого приема на первый курс на очную форму </w:t>
            </w:r>
            <w:proofErr w:type="gram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по программам</w:t>
            </w:r>
            <w:proofErr w:type="gram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бакалавриата</w:t>
            </w:r>
            <w:proofErr w:type="spell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специалитета</w:t>
            </w:r>
            <w:proofErr w:type="spell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общей численности студентов (курсантов), принятых на первый курс по программам </w:t>
            </w:r>
            <w:proofErr w:type="spell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бакалавриата</w:t>
            </w:r>
            <w:proofErr w:type="spell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специалитета</w:t>
            </w:r>
            <w:proofErr w:type="spell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очную форму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численности студентов (курсантов), обучающихся по программам магистратуры, в общей численности студентов (курсантов), обучающихся по образовательным программам </w:t>
            </w:r>
            <w:proofErr w:type="spell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бакалавриата</w:t>
            </w:r>
            <w:proofErr w:type="spell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программам </w:t>
            </w:r>
            <w:proofErr w:type="spell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специалитета</w:t>
            </w:r>
            <w:proofErr w:type="spell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программам магистратуры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студентов (курсантов), имеющих диплом бакалавра, диплом специалиста или диплом магистра других организаций, осуществляющих образовательную деятельность, принятых на первый курс на </w:t>
            </w:r>
            <w:proofErr w:type="gram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программам</w:t>
            </w:r>
            <w:proofErr w:type="gram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магистратуры образовательной организации, в общей численности студентов (курсантов), принятых на первый курс по программам магистратуры на очную форму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студентов образовательной организации, обучающихся в филиале образовательной организации (далее - филиал) </w:t>
            </w:r>
            <w:hyperlink w:anchor="Par726" w:history="1">
              <w:r w:rsidRPr="00E345A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Par565"/>
            <w:bookmarkEnd w:id="14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цитирований в индексируемой системе цитирования </w:t>
            </w:r>
            <w:proofErr w:type="spell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Science</w:t>
            </w:r>
            <w:proofErr w:type="spell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расчете на 100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цитирований в индексируемой системе цитирования </w:t>
            </w:r>
            <w:proofErr w:type="spell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Scopus</w:t>
            </w:r>
            <w:proofErr w:type="spell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расчете на 100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цитирований в Российском индексе научного цитирования (далее - РИНЦ) в расчете на 100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статей в научной периодике, индексируемой в системе цитирования </w:t>
            </w:r>
            <w:proofErr w:type="spell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Science</w:t>
            </w:r>
            <w:proofErr w:type="spell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расчете на 100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статей в научной периодике, индексируемой в системе цитирования </w:t>
            </w:r>
            <w:proofErr w:type="spell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Scopus</w:t>
            </w:r>
            <w:proofErr w:type="spell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расчете на 100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публикаций в РИНЦ в расчете на 100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научно-исследовательских, опытно-конструкторских и технологических работ (далее - НИОКР)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НИОКР в расчете на одного научно-педагогического работника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доходов от НИОКР в общих доходах образовательной организации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НИОКР, выполненных собственными силами (без привлечения соисполнителей), в общих доходах образовательной </w:t>
            </w: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 от НИОКР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НИОКР (за исключением средств бюджетов бюджетной системы Российской Федерации, государственных фондов поддержки науки) в расчете на одного научно-педагогического работника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лицензионных соглашений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средств, полученных образовательной организацией от управления объектами интеллектуальной собственности, в общих доходах образовательной организации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научно-педагогических работников без ученой степени - до 30 лет, кандидатов наук - до 35 лет, докторов наук - до 40 лет, в общей численности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научно-педагогических работников, имеющих ученую степень кандидата наук, в общей численности научно-педагогических работников образовательной организации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научно-педагогических работников, имеющих ученую степень доктора наук, в общей численности научно-педагогических работников образовательной организации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2.17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научно-педагогических работников, имеющих ученую степень кандидата и доктора наук, в общей численности научно-педагогических работников филиала (без совместителей и работающих по договорам гражданско-правового характера) </w:t>
            </w:r>
            <w:hyperlink w:anchor="Par726" w:history="1">
              <w:r w:rsidRPr="00E345A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2.18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научных журналов, в том числе электронных, издаваемых образовательной организацией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2.19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грантов за отчетный период в расчете на 100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Par625"/>
            <w:bookmarkEnd w:id="15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деятельность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иностранных студентов (курсантов) (кроме стран Содружества Независимых Государств (далее - СНГ)), обучающихся по образовательным программам </w:t>
            </w:r>
            <w:proofErr w:type="spell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бакалавриата</w:t>
            </w:r>
            <w:proofErr w:type="spell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программам </w:t>
            </w:r>
            <w:proofErr w:type="spell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специалитета</w:t>
            </w:r>
            <w:proofErr w:type="spell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программам магистратуры, в общей численности студентов (курсантов),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иностранных студентов (курсантов) из стран СНГ, обучающихся по образовательным программам </w:t>
            </w:r>
            <w:proofErr w:type="spell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бакалавриата</w:t>
            </w:r>
            <w:proofErr w:type="spell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программам </w:t>
            </w:r>
            <w:proofErr w:type="spell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специалитета</w:t>
            </w:r>
            <w:proofErr w:type="spell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программам магистратуры, в общей численности студентов (курсантов),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иностранных студентов (курсантов) (кроме стран СНГ), завершивших освоение </w:t>
            </w: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образовательных программ </w:t>
            </w:r>
            <w:proofErr w:type="spell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бакалавриата</w:t>
            </w:r>
            <w:proofErr w:type="spell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программ </w:t>
            </w:r>
            <w:proofErr w:type="spell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специалитета</w:t>
            </w:r>
            <w:proofErr w:type="spell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программ магистратуры, в общем выпуске студентов (курсантов)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иностранных студентов (курсантов) из стран СНГ, завершивших освоение образовательных программ </w:t>
            </w:r>
            <w:proofErr w:type="spell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бакалавриата</w:t>
            </w:r>
            <w:proofErr w:type="spell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программ </w:t>
            </w:r>
            <w:proofErr w:type="spell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специалитета</w:t>
            </w:r>
            <w:proofErr w:type="spell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программ магистратуры, в общем выпуске студентов (курсантов)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студентов (курсантов) образовательной организации, обучающихся по очной форме </w:t>
            </w:r>
            <w:proofErr w:type="gram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по</w:t>
            </w:r>
            <w:proofErr w:type="gram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образовательным программам </w:t>
            </w:r>
            <w:proofErr w:type="spell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бакалавриата</w:t>
            </w:r>
            <w:proofErr w:type="spell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программам </w:t>
            </w:r>
            <w:proofErr w:type="spell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специалитета</w:t>
            </w:r>
            <w:proofErr w:type="spell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программам магистратуры, прошедших обучение за рубежом не менее семестра (триместра), в общей численности студентов (курсантов)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студентов (курсантов) иностранных образовательных организаций, прошедших обучение в образовательной организации по очной форме </w:t>
            </w:r>
            <w:proofErr w:type="gram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по</w:t>
            </w:r>
            <w:proofErr w:type="gram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образовательным программам </w:t>
            </w:r>
            <w:proofErr w:type="spell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бакалавриата</w:t>
            </w:r>
            <w:proofErr w:type="spell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программам </w:t>
            </w:r>
            <w:proofErr w:type="spell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специалитета</w:t>
            </w:r>
            <w:proofErr w:type="spell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программам магистратуры, не менее семестра (триместра)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иностранных граждан из числа научно-педагогических работников в общей численности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иностранных граждан (кроме стран СНГ) из числа аспирантов (адъюнктов, ординаторов, интернов, ассистентов-стажеров) образовательной организации в общей численности аспирантов (адъюнктов, ординаторов, интернов, ассистентов-стажеров)</w:t>
            </w:r>
            <w:proofErr w:type="gram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иностранных граждан стран СНГ из числа аспирантов (адъюнктов, ординаторов, интернов, ассистентов-стажеров) образовательной организации в общей численности аспирантов (адъюнктов, ординаторов, интернов, ассистентов-стажеров)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средств, полученных образовательной организацией на выполнение НИОКР от иностранных граждан и иностранных юридических лиц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средств от образовательной деятельности, полученных образовательной организацией от иностранных граждан и иностранных юридических лиц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Par679"/>
            <w:bookmarkEnd w:id="16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Финансово-экономическая деятельность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образовательной организации по всем видам финансового обеспечения (деятельности) в расчете на одного научно-педагогического работника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образовательной организации из средств от приносящей доход деятельности в расчете на одного научно-педагогического работника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Отношение среднего заработка научно-педагогического работника в образовательной организации (по всем видам финансового обеспечения (деятельности)) к средней заработной </w:t>
            </w: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плате по экономике региона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Par694"/>
            <w:bookmarkEnd w:id="17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студента (курсанта),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Имеющихся</w:t>
            </w:r>
            <w:proofErr w:type="gram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образовательной организации на праве собственности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Закрепленных</w:t>
            </w:r>
            <w:proofErr w:type="gram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образовательной организацией на праве оперативного управления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Предоставленных</w:t>
            </w:r>
            <w:proofErr w:type="gram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организации в аренду, безвозмездное пользование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студента (курсанта)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стоимости оборудования (не старше 5 лет) образовательной организации в общей стоимости оборудования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печатных учебных изданий (включая учебники и учебные пособия) из общего количества единиц хранения библиотечного фонда, состоящих на учете, в расчете на одного студента (курсанта)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укрупненных групп специальностей и направлений подготовки, обеспеченных электронными учебными изданиями (включая учебники и учебные пособия) в количестве не менее 20 изданий по основным областям знаний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студентов (курсантов), проживающих в общежитиях, в общей численности студентов (курсантов), нуждающихся в общежитиях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</w:tbl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AA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</w:t>
      </w: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Par726"/>
      <w:bookmarkEnd w:id="18"/>
      <w:r w:rsidRPr="00E345AA">
        <w:rPr>
          <w:rFonts w:ascii="Times New Roman" w:eastAsia="Times New Roman" w:hAnsi="Times New Roman" w:cs="Times New Roman"/>
          <w:sz w:val="28"/>
          <w:szCs w:val="28"/>
          <w:lang w:eastAsia="ru-RU"/>
        </w:rPr>
        <w:t>&lt;*&gt; Заполняется для каждого филиала отдельно.</w:t>
      </w: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" w:name="Par732"/>
      <w:bookmarkEnd w:id="19"/>
      <w:r w:rsidRPr="00E345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N 5</w:t>
      </w: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A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Утверждены</w:t>
      </w: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образования</w:t>
      </w: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AA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науки Российской Федерации</w:t>
      </w: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A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 декабря 2013 г. N 1324</w:t>
      </w: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0" w:name="Par739"/>
      <w:bookmarkEnd w:id="20"/>
      <w:r w:rsidRPr="00E345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ПОКАЗАТЕЛИ</w:t>
      </w: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45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ДЕЯТЕЛЬНОСТИ ОРГАНИЗАЦИИ ДОПОЛНИТЕЛЬНОГО ОБРАЗОВАНИЯ,</w:t>
      </w: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45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ПОДЛЕЖАЩЕЙ САМООБСЛЕДОВАНИЮ</w:t>
      </w: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020"/>
        <w:gridCol w:w="6960"/>
        <w:gridCol w:w="1659"/>
      </w:tblGrid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Par746"/>
            <w:bookmarkEnd w:id="21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дошкольного возраста (3 - 7 лет)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младшего школьного возраста (7 - 11 лет)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среднего школьного возраста (11 - 15 лет)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старшего школьного возраста (15 - 17 лет)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с ограниченными возможностями здоровья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Дети-сироты, дети, оставшиеся без попечения родителей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Дети-мигранты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попавшие в трудную жизненную ситуацию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уровня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Межрегионального уровня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1.10.5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</w:t>
            </w: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3 года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Par923"/>
            <w:bookmarkEnd w:id="22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класс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Танцевальный класс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Концертный зал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помещение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загородных оздоровительных лагерей, баз отдыха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медиатекой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</w:tbl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3" w:name="Par994"/>
      <w:bookmarkEnd w:id="23"/>
      <w:r w:rsidRPr="00E345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N 6</w:t>
      </w: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A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Утверждены</w:t>
      </w: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образования</w:t>
      </w: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AA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науки Российской Федерации</w:t>
      </w: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A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 декабря 2013 г. N 1324</w:t>
      </w: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4" w:name="Par1001"/>
      <w:bookmarkEnd w:id="24"/>
      <w:r w:rsidRPr="00E345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ПОКАЗАТЕЛИ</w:t>
      </w: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45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ДЕЯТЕЛЬНОСТИ ОРГАНИЗАЦИИ </w:t>
      </w:r>
      <w:proofErr w:type="gramStart"/>
      <w:r w:rsidRPr="00E345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ДОПОЛНИТЕЛЬНОГО</w:t>
      </w:r>
      <w:proofErr w:type="gramEnd"/>
      <w:r w:rsidRPr="00E345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345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ПРОФЕССИОНАЛЬНОГО</w:t>
      </w: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45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ОБРАЗОВАНИЯ, </w:t>
      </w:r>
      <w:proofErr w:type="gramStart"/>
      <w:r w:rsidRPr="00E345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ПОДЛЕЖАЩЕЙ</w:t>
      </w:r>
      <w:proofErr w:type="gramEnd"/>
      <w:r w:rsidRPr="00E345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САМООБСЛЕДОВАНИЮ</w:t>
      </w: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020"/>
        <w:gridCol w:w="6960"/>
        <w:gridCol w:w="1659"/>
      </w:tblGrid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Par1008"/>
            <w:bookmarkEnd w:id="25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слушателей, обучившихся по дополнительным профессиональным программам повышения квалификации, в общей численности слушателей, прошедших обучение в образовательной организации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слушателей, обучившихся по дополнительным профессиональным программам профессиональной переподготовки, в общей численности слушателей, прошедших обучение в образовательной организации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слушателей, направленных на обучение службами занятости, в общей численности слушателей, прошедших обучение в образовательной организации за отчетный период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реализуемых дополнительных профессиональных программ,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 повышения квалификации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 профессиональной переподготовки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разработанных дополнительных профессиональных программ за отчетный период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 повышения квалификации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 профессиональной переподготовки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дополнительных профессиональных программ по приоритетным направлениям развития науки, техники и технологий в общем количестве реализуемых дополнительных профессиональных программ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дополнительных профессиональных программ, прошедших профессионально-общественную аккредитацию, в общем количестве реализуемых дополнительных профессиональных программ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научно-педагогических работников, имеющих ученые степени и (или) ученые звания, в общей численности научно-педагогических работников образовательной организации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научно-педагогических работников, прошедших за отчетный период повышение квалификации или профессиональную переподготовку, в общей численности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возраст штатных научно-педагогических работников организации дополнительного профессионального образования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выполнения образовательной организацией государственного задания в части реализации дополнительных профессиональных программ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Par1064"/>
            <w:bookmarkEnd w:id="26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Научно-исследовательская деятельность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цитирований в индексируемой системе цитирования </w:t>
            </w:r>
            <w:proofErr w:type="spell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Science</w:t>
            </w:r>
            <w:proofErr w:type="spell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расчете на 100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цитирований в индексируемой системе цитирования </w:t>
            </w:r>
            <w:proofErr w:type="spell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Scopus</w:t>
            </w:r>
            <w:proofErr w:type="spell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расчете на 100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цитирований в РИНЦ в расчете на 100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статей в научной периодике, индексируемой в системе цитирования </w:t>
            </w:r>
            <w:proofErr w:type="spell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Science</w:t>
            </w:r>
            <w:proofErr w:type="spell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расчете на 100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статей в научной периодике, индексируемой в системе цитирования </w:t>
            </w:r>
            <w:proofErr w:type="spell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Scopus</w:t>
            </w:r>
            <w:proofErr w:type="spell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расчете на 100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публикаций в РИНЦ в расчете на 100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НИОКР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НИОКР в расчете на одного научно-педагогического работника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доходов от НИОКР в общих доходах образовательной организации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НИОКР, выполненных собственными силами (без привлечения соисполнителей), в общих доходах образовательной организации от НИОКР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подготовленных печатных учебных изданий (включая учебники и учебные пособия), методических и периодических изданий, количество изданных за отчетный период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международных и всероссийских (межрегиональных) научных семинаров и конференций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подготовленных научных и научно-педагогических кадров высшей квалификации за отчетный период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научно-педагогических работников без ученой степени - до 30 лет, кандидатов наук - до 35 лет, докторов наук - до 40 лет, в общей численности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научных журналов, в том числе электронных, издаваемых образовательной организацией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Par1111"/>
            <w:bookmarkEnd w:id="27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Финансово-экономическая деятельность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образовательной организации по всем видам финансового обеспечения (деятельности) в расчете на одного научно-педагогического работника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 образовательной организации из средств от приносящей </w:t>
            </w: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доход деятельности в расчете на одного научно-педагогического работника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тыс. руб.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Par1122"/>
            <w:bookmarkEnd w:id="28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8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слушателя,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Имеющихся</w:t>
            </w:r>
            <w:proofErr w:type="gram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образовательной организации на праве собственности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Закрепленных</w:t>
            </w:r>
            <w:proofErr w:type="gram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образовательной организацией на праве оперативного управления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Предоставленных</w:t>
            </w:r>
            <w:proofErr w:type="gramEnd"/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организации в аренду, безвозмездное пользование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печатных учебных изданий (включая учебники и учебные пособия) из общего количества единиц хранения библиотечного фонда, состоящих на учете, в расчете на одного слушателя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электронных учебных изданий (включая учебники и учебные пособия)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345AA" w:rsidRPr="00E345AA" w:rsidTr="00D17C4B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слушателей, проживающих в общежитиях, в общей численности слушателей, нуждающихся в общежитиях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A" w:rsidRPr="00E345AA" w:rsidRDefault="00E345AA" w:rsidP="00E3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5AA" w:rsidRPr="00E345AA" w:rsidRDefault="00E345AA" w:rsidP="00E345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5AA" w:rsidRPr="00E345AA" w:rsidRDefault="00E345AA" w:rsidP="00E345AA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5AA" w:rsidRPr="00E345AA" w:rsidRDefault="00E345AA" w:rsidP="00E345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DF6" w:rsidRDefault="00925DF6"/>
    <w:sectPr w:rsidR="00925DF6" w:rsidSect="00D17C4B">
      <w:pgSz w:w="11905" w:h="16838"/>
      <w:pgMar w:top="1438" w:right="851" w:bottom="1134" w:left="198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937"/>
    <w:rsid w:val="000232B8"/>
    <w:rsid w:val="00394A03"/>
    <w:rsid w:val="003A78C2"/>
    <w:rsid w:val="003B77ED"/>
    <w:rsid w:val="003F79ED"/>
    <w:rsid w:val="004F1947"/>
    <w:rsid w:val="00687EE0"/>
    <w:rsid w:val="00921033"/>
    <w:rsid w:val="00925DF6"/>
    <w:rsid w:val="00A74AF4"/>
    <w:rsid w:val="00AA4937"/>
    <w:rsid w:val="00B24E48"/>
    <w:rsid w:val="00D17C4B"/>
    <w:rsid w:val="00DA0EE5"/>
    <w:rsid w:val="00E01062"/>
    <w:rsid w:val="00E23BBE"/>
    <w:rsid w:val="00E345AA"/>
    <w:rsid w:val="00F214A8"/>
    <w:rsid w:val="00FB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E345AA"/>
  </w:style>
  <w:style w:type="paragraph" w:styleId="a3">
    <w:name w:val="Balloon Text"/>
    <w:basedOn w:val="a"/>
    <w:link w:val="a4"/>
    <w:uiPriority w:val="99"/>
    <w:semiHidden/>
    <w:unhideWhenUsed/>
    <w:rsid w:val="00E23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3B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E345AA"/>
  </w:style>
  <w:style w:type="paragraph" w:styleId="a3">
    <w:name w:val="Balloon Text"/>
    <w:basedOn w:val="a"/>
    <w:link w:val="a4"/>
    <w:uiPriority w:val="99"/>
    <w:semiHidden/>
    <w:unhideWhenUsed/>
    <w:rsid w:val="00E23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3B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5390</Words>
  <Characters>30729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Сара Муратовна</cp:lastModifiedBy>
  <cp:revision>2</cp:revision>
  <cp:lastPrinted>2016-10-14T10:04:00Z</cp:lastPrinted>
  <dcterms:created xsi:type="dcterms:W3CDTF">2016-10-17T07:38:00Z</dcterms:created>
  <dcterms:modified xsi:type="dcterms:W3CDTF">2016-10-17T07:38:00Z</dcterms:modified>
</cp:coreProperties>
</file>