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A0F" w:rsidRPr="00777A0F" w:rsidRDefault="00777A0F" w:rsidP="00777A0F">
      <w:pPr>
        <w:rPr>
          <w:rFonts w:asciiTheme="minorHAnsi" w:eastAsiaTheme="minorHAnsi" w:hAnsiTheme="minorHAnsi" w:cstheme="minorBidi"/>
          <w:lang w:eastAsia="en-US"/>
        </w:rPr>
      </w:pPr>
      <w:r>
        <w:rPr>
          <w:rFonts w:eastAsia="Calibri"/>
          <w:lang w:eastAsia="en-US"/>
        </w:rPr>
        <w:t xml:space="preserve">  </w:t>
      </w:r>
      <w:r w:rsidRPr="00777A0F">
        <w:rPr>
          <w:rFonts w:asciiTheme="minorHAnsi" w:eastAsiaTheme="minorHAnsi" w:hAnsiTheme="minorHAnsi" w:cstheme="minorBidi"/>
          <w:lang w:eastAsia="en-US"/>
        </w:rPr>
        <w:t xml:space="preserve">   </w:t>
      </w:r>
    </w:p>
    <w:tbl>
      <w:tblPr>
        <w:tblpPr w:leftFromText="180" w:rightFromText="180" w:bottomFromText="200" w:vertAnchor="text" w:horzAnchor="margin" w:tblpY="181"/>
        <w:tblW w:w="0" w:type="auto"/>
        <w:tblLayout w:type="fixed"/>
        <w:tblLook w:val="01E0" w:firstRow="1" w:lastRow="1" w:firstColumn="1" w:lastColumn="1" w:noHBand="0" w:noVBand="0"/>
      </w:tblPr>
      <w:tblGrid>
        <w:gridCol w:w="4644"/>
      </w:tblGrid>
      <w:tr w:rsidR="00777A0F" w:rsidRPr="00777A0F" w:rsidTr="007557B8">
        <w:trPr>
          <w:trHeight w:val="607"/>
        </w:trPr>
        <w:tc>
          <w:tcPr>
            <w:tcW w:w="4644" w:type="dxa"/>
          </w:tcPr>
          <w:p w:rsidR="00777A0F" w:rsidRPr="007557B8" w:rsidRDefault="007557B8" w:rsidP="0077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7557B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Принято на родительском собрании</w:t>
            </w:r>
          </w:p>
          <w:p w:rsidR="007557B8" w:rsidRPr="00777A0F" w:rsidRDefault="007557B8" w:rsidP="00777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п</w:t>
            </w:r>
            <w:r w:rsidRPr="007557B8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ротокол №1 от 07.10.13г</w:t>
            </w:r>
          </w:p>
        </w:tc>
      </w:tr>
    </w:tbl>
    <w:p w:rsidR="00777A0F" w:rsidRPr="00777A0F" w:rsidRDefault="00777A0F" w:rsidP="00777A0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pPr w:leftFromText="180" w:rightFromText="180" w:bottomFromText="200" w:vertAnchor="text" w:horzAnchor="page" w:tblpX="6673" w:tblpY="131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425"/>
        <w:gridCol w:w="236"/>
        <w:gridCol w:w="360"/>
        <w:gridCol w:w="635"/>
        <w:gridCol w:w="2597"/>
      </w:tblGrid>
      <w:tr w:rsidR="00777A0F" w:rsidRPr="00777A0F" w:rsidTr="00ED20C6">
        <w:tc>
          <w:tcPr>
            <w:tcW w:w="5070" w:type="dxa"/>
            <w:gridSpan w:val="7"/>
            <w:hideMark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A0F">
              <w:rPr>
                <w:rFonts w:ascii="Times New Roman" w:hAnsi="Times New Roman"/>
                <w:sz w:val="24"/>
                <w:szCs w:val="24"/>
              </w:rPr>
              <w:t xml:space="preserve"> УТВЕРЖДАЮ</w:t>
            </w:r>
          </w:p>
        </w:tc>
      </w:tr>
      <w:tr w:rsidR="00777A0F" w:rsidRPr="00777A0F" w:rsidTr="00ED20C6">
        <w:tc>
          <w:tcPr>
            <w:tcW w:w="1242" w:type="dxa"/>
            <w:gridSpan w:val="3"/>
            <w:hideMark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7A0F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7A0F" w:rsidRPr="00777A0F" w:rsidRDefault="00EA4D63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д.Абзаково</w:t>
            </w:r>
          </w:p>
        </w:tc>
      </w:tr>
      <w:tr w:rsidR="00777A0F" w:rsidRPr="00777A0F" w:rsidTr="00ED20C6">
        <w:tc>
          <w:tcPr>
            <w:tcW w:w="1242" w:type="dxa"/>
            <w:gridSpan w:val="3"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4"/>
            <w:hideMark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A0F">
              <w:rPr>
                <w:rFonts w:ascii="Times New Roman" w:hAnsi="Times New Roman"/>
                <w:sz w:val="16"/>
                <w:szCs w:val="16"/>
              </w:rPr>
              <w:t>(название организации)</w:t>
            </w:r>
          </w:p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7A0F">
              <w:rPr>
                <w:rFonts w:ascii="Times New Roman" w:hAnsi="Times New Roman"/>
                <w:sz w:val="24"/>
                <w:szCs w:val="24"/>
                <w:u w:val="single"/>
              </w:rPr>
              <w:t>МР Учалинский район РБ</w:t>
            </w:r>
          </w:p>
        </w:tc>
      </w:tr>
      <w:tr w:rsidR="00777A0F" w:rsidRPr="00777A0F" w:rsidTr="00ED20C6">
        <w:tc>
          <w:tcPr>
            <w:tcW w:w="1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77A0F" w:rsidRPr="00777A0F" w:rsidRDefault="00EA4D63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В.К.Юсупов</w:t>
            </w:r>
          </w:p>
        </w:tc>
      </w:tr>
      <w:tr w:rsidR="00777A0F" w:rsidRPr="00777A0F" w:rsidTr="00ED20C6">
        <w:trPr>
          <w:trHeight w:val="245"/>
        </w:trPr>
        <w:tc>
          <w:tcPr>
            <w:tcW w:w="14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A0F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360" w:type="dxa"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2"/>
            <w:hideMark/>
          </w:tcPr>
          <w:p w:rsidR="00777A0F" w:rsidRPr="00777A0F" w:rsidRDefault="00777A0F" w:rsidP="00777A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77A0F">
              <w:rPr>
                <w:rFonts w:ascii="Times New Roman" w:hAnsi="Times New Roman"/>
                <w:sz w:val="16"/>
                <w:szCs w:val="16"/>
              </w:rPr>
              <w:t>(И.О. Фамилия)</w:t>
            </w:r>
          </w:p>
        </w:tc>
      </w:tr>
      <w:tr w:rsidR="007557B8" w:rsidRPr="00777A0F" w:rsidTr="007C7733">
        <w:trPr>
          <w:gridAfter w:val="1"/>
          <w:wAfter w:w="2597" w:type="dxa"/>
          <w:trHeight w:val="80"/>
        </w:trPr>
        <w:tc>
          <w:tcPr>
            <w:tcW w:w="53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57B8" w:rsidRPr="00777A0F" w:rsidRDefault="0064295F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7C7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8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57B8" w:rsidRPr="00777A0F" w:rsidRDefault="007557B8" w:rsidP="00777A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dxa"/>
            <w:gridSpan w:val="4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557B8" w:rsidRPr="00777A0F" w:rsidRDefault="007C7733" w:rsidP="007C77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от   </w:t>
            </w:r>
          </w:p>
        </w:tc>
      </w:tr>
    </w:tbl>
    <w:p w:rsidR="0083535E" w:rsidRDefault="0083535E" w:rsidP="00835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7B8" w:rsidRDefault="007557B8" w:rsidP="00835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7B8" w:rsidRDefault="007557B8" w:rsidP="00835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7B8" w:rsidRDefault="007557B8" w:rsidP="00835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7B8" w:rsidRDefault="007557B8" w:rsidP="00835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3535E" w:rsidRDefault="0083535E" w:rsidP="00835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83535E" w:rsidRDefault="0083535E" w:rsidP="008353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родительском комитете</w:t>
      </w:r>
      <w:r w:rsidR="00EA4D63">
        <w:rPr>
          <w:rFonts w:ascii="Times New Roman" w:hAnsi="Times New Roman"/>
          <w:b/>
          <w:sz w:val="24"/>
          <w:szCs w:val="24"/>
        </w:rPr>
        <w:t xml:space="preserve"> МБОУ СОШ д.Абзаково</w:t>
      </w:r>
    </w:p>
    <w:p w:rsidR="0083535E" w:rsidRDefault="0083535E" w:rsidP="008353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Родительский комитет </w:t>
      </w:r>
      <w:r w:rsidR="00EA4D63">
        <w:rPr>
          <w:rFonts w:ascii="Times New Roman" w:hAnsi="Times New Roman"/>
          <w:sz w:val="24"/>
          <w:szCs w:val="24"/>
        </w:rPr>
        <w:t>школы д.Абзаково</w:t>
      </w:r>
      <w:r w:rsidR="00777A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является ко</w:t>
      </w:r>
      <w:r w:rsidR="00777A0F">
        <w:rPr>
          <w:rFonts w:ascii="Times New Roman" w:hAnsi="Times New Roman"/>
          <w:sz w:val="24"/>
          <w:szCs w:val="24"/>
        </w:rPr>
        <w:t xml:space="preserve">ллегиальным органом управления школой </w:t>
      </w:r>
      <w:r>
        <w:rPr>
          <w:rFonts w:ascii="Times New Roman" w:hAnsi="Times New Roman"/>
          <w:sz w:val="24"/>
          <w:szCs w:val="24"/>
        </w:rPr>
        <w:t xml:space="preserve"> и действует в</w:t>
      </w:r>
      <w:r w:rsidR="00777A0F">
        <w:rPr>
          <w:rFonts w:ascii="Times New Roman" w:hAnsi="Times New Roman"/>
          <w:sz w:val="24"/>
          <w:szCs w:val="24"/>
        </w:rPr>
        <w:t xml:space="preserve"> соответствии с Уставом школы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777A0F">
        <w:rPr>
          <w:rFonts w:ascii="Times New Roman" w:hAnsi="Times New Roman"/>
          <w:sz w:val="24"/>
          <w:szCs w:val="24"/>
        </w:rPr>
        <w:t xml:space="preserve">.2 Родительский комитет школы </w:t>
      </w:r>
      <w:r>
        <w:rPr>
          <w:rFonts w:ascii="Times New Roman" w:hAnsi="Times New Roman"/>
          <w:sz w:val="24"/>
          <w:szCs w:val="24"/>
        </w:rPr>
        <w:t xml:space="preserve"> является общественным органом управления и работает в тесном конта</w:t>
      </w:r>
      <w:r w:rsidR="00777A0F">
        <w:rPr>
          <w:rFonts w:ascii="Times New Roman" w:hAnsi="Times New Roman"/>
          <w:sz w:val="24"/>
          <w:szCs w:val="24"/>
        </w:rPr>
        <w:t>кте с администрацией школы, Советом школы</w:t>
      </w:r>
      <w:r>
        <w:rPr>
          <w:rFonts w:ascii="Times New Roman" w:hAnsi="Times New Roman"/>
          <w:sz w:val="24"/>
          <w:szCs w:val="24"/>
        </w:rPr>
        <w:t xml:space="preserve">, педсоветом и другими общественными органами управления и общественными организациями в соответствии с действующим законодательством. 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 Родительский комитет </w:t>
      </w:r>
      <w:r w:rsidR="00777A0F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 xml:space="preserve">создается с целью оказания помощи педагогическому коллективу в организации образовательного процесса, внеурочного времени обучающихся и социальной защитой обучающихся. 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 Родительские комитеты созд</w:t>
      </w:r>
      <w:r w:rsidR="00777A0F">
        <w:rPr>
          <w:rFonts w:ascii="Times New Roman" w:hAnsi="Times New Roman"/>
          <w:sz w:val="24"/>
          <w:szCs w:val="24"/>
        </w:rPr>
        <w:t>аются и в каждом классе школы</w:t>
      </w:r>
      <w:r>
        <w:rPr>
          <w:rFonts w:ascii="Times New Roman" w:hAnsi="Times New Roman"/>
          <w:sz w:val="24"/>
          <w:szCs w:val="24"/>
        </w:rPr>
        <w:t>, как орган общественного самоуправления класса.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Основные задачи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 Основными задачами родительского комитета являются:</w:t>
      </w:r>
    </w:p>
    <w:p w:rsidR="0083535E" w:rsidRDefault="0083535E" w:rsidP="00835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совершенствование условий для осуществления образовательного процесса, охраны жизни и здоровья обучающихся, свободного развития личности; </w:t>
      </w:r>
    </w:p>
    <w:p w:rsidR="0083535E" w:rsidRDefault="0083535E" w:rsidP="00835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защита законных прав и интересов обучающихся; </w:t>
      </w:r>
    </w:p>
    <w:p w:rsidR="0083535E" w:rsidRDefault="0083535E" w:rsidP="00835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организация и проведение  общешкольных мероприятий; </w:t>
      </w:r>
    </w:p>
    <w:p w:rsidR="0083535E" w:rsidRDefault="0083535E" w:rsidP="00835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сотрудничеств</w:t>
      </w:r>
      <w:r w:rsidR="00777A0F">
        <w:rPr>
          <w:rFonts w:ascii="Times New Roman" w:hAnsi="Times New Roman"/>
          <w:sz w:val="24"/>
          <w:szCs w:val="24"/>
        </w:rPr>
        <w:t>о с органами управления школы</w:t>
      </w:r>
      <w:r>
        <w:rPr>
          <w:rFonts w:ascii="Times New Roman" w:hAnsi="Times New Roman"/>
          <w:sz w:val="24"/>
          <w:szCs w:val="24"/>
        </w:rPr>
        <w:t xml:space="preserve">, администрацией по вопросам совершенствования образовательного процесса, организации внеурочного времени учащихся; </w:t>
      </w:r>
    </w:p>
    <w:p w:rsidR="0083535E" w:rsidRDefault="0083535E" w:rsidP="0083535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укреплении материально-технической базы </w:t>
      </w:r>
      <w:r w:rsidR="00777A0F">
        <w:rPr>
          <w:rFonts w:ascii="Times New Roman" w:hAnsi="Times New Roman"/>
          <w:sz w:val="24"/>
          <w:szCs w:val="24"/>
        </w:rPr>
        <w:t>школы</w:t>
      </w:r>
      <w:r>
        <w:rPr>
          <w:rFonts w:ascii="Times New Roman" w:hAnsi="Times New Roman"/>
          <w:sz w:val="24"/>
          <w:szCs w:val="24"/>
        </w:rPr>
        <w:t>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Порядок формирования и состав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Родительский комитет </w:t>
      </w:r>
      <w:r w:rsidR="00777A0F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>избирается из числа председателей родительских комитетов классов.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Выборы членов родительского комитета класса проводится ежегодно не позднее 1 октября текущего года. Численный и персональный состав родительского комитета класса определяется на родительском собрании класса.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3.3 Состав родительского комитета </w:t>
      </w:r>
      <w:r w:rsidR="00777A0F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>утверждается на общешкольном родительском собрании не позднее 20 октября текущего года из числа председателей родительских комитетов классов.</w:t>
      </w:r>
    </w:p>
    <w:p w:rsidR="0083535E" w:rsidRDefault="00EA4D63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 </w:t>
      </w:r>
      <w:r w:rsidR="0083535E">
        <w:rPr>
          <w:rFonts w:ascii="Times New Roman" w:hAnsi="Times New Roman"/>
          <w:sz w:val="24"/>
          <w:szCs w:val="24"/>
        </w:rPr>
        <w:t xml:space="preserve">В состав родительского комитета </w:t>
      </w:r>
      <w:r w:rsidR="00777A0F">
        <w:rPr>
          <w:rFonts w:ascii="Times New Roman" w:hAnsi="Times New Roman"/>
          <w:sz w:val="24"/>
          <w:szCs w:val="24"/>
        </w:rPr>
        <w:t xml:space="preserve">школы </w:t>
      </w:r>
      <w:r w:rsidR="0083535E">
        <w:rPr>
          <w:rFonts w:ascii="Times New Roman" w:hAnsi="Times New Roman"/>
          <w:sz w:val="24"/>
          <w:szCs w:val="24"/>
        </w:rPr>
        <w:t xml:space="preserve">обязательно входит представитель администрации </w:t>
      </w:r>
      <w:r w:rsidR="00777A0F">
        <w:rPr>
          <w:rFonts w:ascii="Times New Roman" w:hAnsi="Times New Roman"/>
          <w:sz w:val="24"/>
          <w:szCs w:val="24"/>
        </w:rPr>
        <w:t>школы</w:t>
      </w:r>
      <w:r w:rsidR="0083535E">
        <w:rPr>
          <w:rFonts w:ascii="Times New Roman" w:hAnsi="Times New Roman"/>
          <w:sz w:val="24"/>
          <w:szCs w:val="24"/>
        </w:rPr>
        <w:t>с правом решающего голоса.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 С правом совещательного голоса или без такого права в состав родительского комитета могут входить представители Учредителя, общественных организаций, </w:t>
      </w:r>
      <w:r>
        <w:rPr>
          <w:rFonts w:ascii="Times New Roman" w:hAnsi="Times New Roman"/>
          <w:sz w:val="24"/>
          <w:szCs w:val="24"/>
        </w:rPr>
        <w:lastRenderedPageBreak/>
        <w:t xml:space="preserve">педагогические работники и др. Необходимость их приглашения определяется председателем родительского комитета </w:t>
      </w:r>
      <w:r w:rsidR="00777A0F">
        <w:rPr>
          <w:rFonts w:ascii="Times New Roman" w:hAnsi="Times New Roman"/>
          <w:sz w:val="24"/>
          <w:szCs w:val="24"/>
        </w:rPr>
        <w:t xml:space="preserve">школы  </w:t>
      </w:r>
      <w:r>
        <w:rPr>
          <w:rFonts w:ascii="Times New Roman" w:hAnsi="Times New Roman"/>
          <w:sz w:val="24"/>
          <w:szCs w:val="24"/>
        </w:rPr>
        <w:t>в зависимости от повестки дня заседаний.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 Из своего состава члены родительских комитетов</w:t>
      </w:r>
      <w:r w:rsidR="00777A0F">
        <w:rPr>
          <w:rFonts w:ascii="Times New Roman" w:hAnsi="Times New Roman"/>
          <w:sz w:val="24"/>
          <w:szCs w:val="24"/>
        </w:rPr>
        <w:t xml:space="preserve"> школы </w:t>
      </w:r>
      <w:r>
        <w:rPr>
          <w:rFonts w:ascii="Times New Roman" w:hAnsi="Times New Roman"/>
          <w:sz w:val="24"/>
          <w:szCs w:val="24"/>
        </w:rPr>
        <w:t xml:space="preserve"> и классов избирают председателя комитета. Председатель родительского комитета работает на общественных началах и ведет всю документацию родительского комитета.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777A0F">
        <w:rPr>
          <w:rFonts w:ascii="Times New Roman" w:hAnsi="Times New Roman"/>
          <w:sz w:val="24"/>
          <w:szCs w:val="24"/>
        </w:rPr>
        <w:t xml:space="preserve">7 Родительские комитеты школы </w:t>
      </w:r>
      <w:r>
        <w:rPr>
          <w:rFonts w:ascii="Times New Roman" w:hAnsi="Times New Roman"/>
          <w:sz w:val="24"/>
          <w:szCs w:val="24"/>
        </w:rPr>
        <w:t xml:space="preserve"> и классов избираются сроком на один год.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Полномочия. Права. Ответственность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 Родительский комитет </w:t>
      </w:r>
      <w:r w:rsidR="00777A0F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 xml:space="preserve">в соответствии с Уставом </w:t>
      </w:r>
      <w:r w:rsidR="00777A0F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>имеет следующие полномочия: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содействует обеспечению оптимальных условий для организации образовательного процесса (оказывает помощь в части приобретения учебников, подготовки наглядных методических пособий);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координирует деятельность классных родительских комитетов;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 разъяснительную и консультативную работу среди родителей (законных представителей) обучающихся об их правах и обязанностях;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оказывает содействие в проведении общешкольных мероприятий;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участвует в подготовке общеобразовательного учреждения к новому учебному году;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совместно с администрацией общеобразовательного учреждения контролирует организацию качества питания обучающихся, медицинского обслуживания;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оказывает помощь администрации общеобразовательного учреждения в организации и проведении общешкольных родительских собраний;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общеобразовательного учреждения;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обсуждает локальные акты общеобразовательного учреждения по вопросам, входящим в компетенцию Комитета;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принимает участие в организации безопасных условий осуществления образовательного процесса, соблюдения санитарно-гигиенических правил и норм;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взаимодействует с общественными организациями по вопросу пропаганды школьных традиций, уклада школьной жизни;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взаимодействует с педагогическим коллективом общеобразовательного учреждения по вопросам профилактики правонарушений, безнадзорности и беспризорности среди несовершеннолетних обучающихся; </w:t>
      </w:r>
    </w:p>
    <w:p w:rsidR="0083535E" w:rsidRDefault="0083535E" w:rsidP="0083535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взаимодействует с другими органами самоуправления общеобразовательного учреждения по вопросам проведения общешкольных мероприятий и другим вопросам, относящимся к компетенции Комитета.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 Родительский комитет </w:t>
      </w:r>
      <w:r w:rsidR="00470302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 xml:space="preserve">может рассмотреть и другие вопросы </w:t>
      </w:r>
      <w:r w:rsidR="00470302">
        <w:rPr>
          <w:rFonts w:ascii="Times New Roman" w:hAnsi="Times New Roman"/>
          <w:sz w:val="24"/>
          <w:szCs w:val="24"/>
        </w:rPr>
        <w:t>жизнедеятельности школы</w:t>
      </w:r>
      <w:r>
        <w:rPr>
          <w:rFonts w:ascii="Times New Roman" w:hAnsi="Times New Roman"/>
          <w:sz w:val="24"/>
          <w:szCs w:val="24"/>
        </w:rPr>
        <w:t>, выходящие за рамки его полномочий, если уполномоченные на то лица или органы передадут ему данные полномочия.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 В соответствии с компетенцией, установленной настоящим Положением, Комитет имеет право: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вносить предложения администрации, органам самоуправления общеобразовательного учреждения и получать информацию о результатах их рассмотрения;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обращаться за разъяснениями в учреждения и организации;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заслушивать и получать информацию от администрации общеобразовательного учреждения, его органов самоуправления;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вызывать на свои заседания родителей (законных представителей) обучающихся по представлениям (решениям) классных родительских комитетов;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принимать участие в обсуждении локальных актов общеобразовательного учреждения;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давать разъяснения и принимать меры по рассматриваемым обращениям;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выносить общественное порицание родителям, уклоняющимся от воспитания детей в семье;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поощрять родителей (законных представителей) обучающихся за активную работу в Комитете, оказание помощи в проведении общешкольных мероприятий и т. д;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организовывать постоянные или временные комиссии под руководством членов Комитета для исполнения своих функций. Создавать фонды для материальной поддержки участников образовательного процесса;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Комитета; </w:t>
      </w:r>
    </w:p>
    <w:p w:rsidR="0083535E" w:rsidRDefault="0083535E" w:rsidP="0083535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устанавливать размеры материальной помощи нуждающимся семьям учащихся за счет внебюджетных источников школы, добровольных родительских средств.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 Комитет отвечает за:</w:t>
      </w:r>
    </w:p>
    <w:p w:rsidR="0083535E" w:rsidRDefault="0083535E" w:rsidP="008353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плана работы; </w:t>
      </w:r>
    </w:p>
    <w:p w:rsidR="0083535E" w:rsidRDefault="0083535E" w:rsidP="008353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решений, рекомендаций Комитета; </w:t>
      </w:r>
    </w:p>
    <w:p w:rsidR="0083535E" w:rsidRDefault="0083535E" w:rsidP="008353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установление взаимопонимания между руководством общеобразовательного учреждения и родителями (законными представителями) обучающихся в вопросах семейного и общественного воспитания; </w:t>
      </w:r>
    </w:p>
    <w:p w:rsidR="0083535E" w:rsidRDefault="0083535E" w:rsidP="008353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качественное принятие решений в соответствии с действующим законодательством; </w:t>
      </w:r>
    </w:p>
    <w:p w:rsidR="0083535E" w:rsidRDefault="0083535E" w:rsidP="008353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бездействие отдельных членов Комитета или всего Комитета; </w:t>
      </w:r>
    </w:p>
    <w:p w:rsidR="0083535E" w:rsidRDefault="0083535E" w:rsidP="0083535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Комитета, не принимающие участия в его работе, по представлению председателя Комитета могут быть отозваны избирателями;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Порядок работы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 Родительский комитет </w:t>
      </w:r>
      <w:r w:rsidR="00470302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>собирается на заседания не реже одного раза в четверть в соответствии с планом работы. План работы родительского комитета является составной частью плана работы</w:t>
      </w:r>
      <w:r w:rsidR="00470302">
        <w:rPr>
          <w:rFonts w:ascii="Times New Roman" w:hAnsi="Times New Roman"/>
          <w:sz w:val="24"/>
          <w:szCs w:val="24"/>
        </w:rPr>
        <w:t xml:space="preserve"> школы</w:t>
      </w:r>
      <w:r>
        <w:rPr>
          <w:rFonts w:ascii="Times New Roman" w:hAnsi="Times New Roman"/>
          <w:sz w:val="24"/>
          <w:szCs w:val="24"/>
        </w:rPr>
        <w:t>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 Заседание считается правомочным, если на его заседании присутствует 2/3 численного состава членов родительского комитета.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 Решения родительского комитета принимаются простым большинством голосов. При равенстве голосов, решающим считается голос председателя родительского комитета.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 Заседание родительского комитета ведет, как правило, председатель родительского комитета</w:t>
      </w:r>
      <w:r w:rsidR="00470302">
        <w:rPr>
          <w:rFonts w:ascii="Times New Roman" w:hAnsi="Times New Roman"/>
          <w:sz w:val="24"/>
          <w:szCs w:val="24"/>
        </w:rPr>
        <w:t xml:space="preserve"> школы</w:t>
      </w:r>
      <w:r>
        <w:rPr>
          <w:rFonts w:ascii="Times New Roman" w:hAnsi="Times New Roman"/>
          <w:sz w:val="24"/>
          <w:szCs w:val="24"/>
        </w:rPr>
        <w:t>. Председатель родительского ведет всю документацию и сдает ее в архив по завершению работы родительского комитета.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 При рассмотрении вопросов, связанных с обучающимися, присутствие родителей (законных представителей) обучающегося на заседании родительского комитета обязательно.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 Решения родительского комитета</w:t>
      </w:r>
      <w:r w:rsidR="00470302">
        <w:rPr>
          <w:rFonts w:ascii="Times New Roman" w:hAnsi="Times New Roman"/>
          <w:sz w:val="24"/>
          <w:szCs w:val="24"/>
        </w:rPr>
        <w:t xml:space="preserve"> школы</w:t>
      </w:r>
      <w:r>
        <w:rPr>
          <w:rFonts w:ascii="Times New Roman" w:hAnsi="Times New Roman"/>
          <w:sz w:val="24"/>
          <w:szCs w:val="24"/>
        </w:rPr>
        <w:t>, принятые в пределах его полномочий и в соответствии с законодательством, являются рекомендательными и доводятся до сведения администрации</w:t>
      </w:r>
      <w:r w:rsidR="00470302">
        <w:rPr>
          <w:rFonts w:ascii="Times New Roman" w:hAnsi="Times New Roman"/>
          <w:sz w:val="24"/>
          <w:szCs w:val="24"/>
        </w:rPr>
        <w:t xml:space="preserve"> школы</w:t>
      </w:r>
      <w:r>
        <w:rPr>
          <w:rFonts w:ascii="Times New Roman" w:hAnsi="Times New Roman"/>
          <w:sz w:val="24"/>
          <w:szCs w:val="24"/>
        </w:rPr>
        <w:t>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5.7 Администрация </w:t>
      </w:r>
      <w:r w:rsidR="00470302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>в месячный срок должна рассмотреть решение родительского комитета и принять по ним соответствующее решение и сообщить о нем родительскому комитету.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C7733" w:rsidRDefault="007C7733" w:rsidP="008353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7733" w:rsidRDefault="007C7733" w:rsidP="008353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7733" w:rsidRDefault="007C7733" w:rsidP="008353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6. Документация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 Заседания родительского комитета оформляются протокольно. В протоколах фиксируется ход обсуждения вопросов, предложения и замечания членов родительского комитета. Протоколы подписываются председателем родительского комитета.</w:t>
      </w:r>
    </w:p>
    <w:p w:rsidR="0083535E" w:rsidRDefault="0083535E" w:rsidP="008353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 Документация родительского комитета </w:t>
      </w:r>
      <w:r w:rsidR="00470302">
        <w:rPr>
          <w:rFonts w:ascii="Times New Roman" w:hAnsi="Times New Roman"/>
          <w:sz w:val="24"/>
          <w:szCs w:val="24"/>
        </w:rPr>
        <w:t xml:space="preserve">школы </w:t>
      </w:r>
      <w:r>
        <w:rPr>
          <w:rFonts w:ascii="Times New Roman" w:hAnsi="Times New Roman"/>
          <w:sz w:val="24"/>
          <w:szCs w:val="24"/>
        </w:rPr>
        <w:t>постоянно хранится в делах учреждения и передается по акту. В соответствии с установленным порядком документация родительского комитета сдается в архив.</w:t>
      </w:r>
    </w:p>
    <w:p w:rsidR="00025DEC" w:rsidRDefault="00025DEC"/>
    <w:sectPr w:rsidR="00025DEC" w:rsidSect="007557B8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F66" w:rsidRDefault="00386F66" w:rsidP="007557B8">
      <w:pPr>
        <w:spacing w:after="0" w:line="240" w:lineRule="auto"/>
      </w:pPr>
      <w:r>
        <w:separator/>
      </w:r>
    </w:p>
  </w:endnote>
  <w:endnote w:type="continuationSeparator" w:id="0">
    <w:p w:rsidR="00386F66" w:rsidRDefault="00386F66" w:rsidP="0075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8753623"/>
      <w:docPartObj>
        <w:docPartGallery w:val="Page Numbers (Bottom of Page)"/>
        <w:docPartUnique/>
      </w:docPartObj>
    </w:sdtPr>
    <w:sdtEndPr/>
    <w:sdtContent>
      <w:p w:rsidR="007557B8" w:rsidRDefault="007557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733">
          <w:rPr>
            <w:noProof/>
          </w:rPr>
          <w:t>1</w:t>
        </w:r>
        <w:r>
          <w:fldChar w:fldCharType="end"/>
        </w:r>
      </w:p>
    </w:sdtContent>
  </w:sdt>
  <w:p w:rsidR="007557B8" w:rsidRDefault="007557B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F66" w:rsidRDefault="00386F66" w:rsidP="007557B8">
      <w:pPr>
        <w:spacing w:after="0" w:line="240" w:lineRule="auto"/>
      </w:pPr>
      <w:r>
        <w:separator/>
      </w:r>
    </w:p>
  </w:footnote>
  <w:footnote w:type="continuationSeparator" w:id="0">
    <w:p w:rsidR="00386F66" w:rsidRDefault="00386F66" w:rsidP="00755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B02"/>
    <w:multiLevelType w:val="hybridMultilevel"/>
    <w:tmpl w:val="E19A5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5600D"/>
    <w:multiLevelType w:val="hybridMultilevel"/>
    <w:tmpl w:val="52A64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AE77BE"/>
    <w:multiLevelType w:val="hybridMultilevel"/>
    <w:tmpl w:val="1C068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F16458"/>
    <w:multiLevelType w:val="hybridMultilevel"/>
    <w:tmpl w:val="89E6C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58"/>
    <w:rsid w:val="00025DEC"/>
    <w:rsid w:val="00386F66"/>
    <w:rsid w:val="00470302"/>
    <w:rsid w:val="004D7C80"/>
    <w:rsid w:val="00520315"/>
    <w:rsid w:val="005C4902"/>
    <w:rsid w:val="0064295F"/>
    <w:rsid w:val="00684BEC"/>
    <w:rsid w:val="006968BF"/>
    <w:rsid w:val="007557B8"/>
    <w:rsid w:val="00777A0F"/>
    <w:rsid w:val="007C7733"/>
    <w:rsid w:val="0083535E"/>
    <w:rsid w:val="008F0F58"/>
    <w:rsid w:val="00EA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3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7B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5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57B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5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3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57B8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755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57B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1278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faniya</dc:creator>
  <cp:keywords/>
  <dc:description/>
  <cp:lastModifiedBy>РЕЗЕДА</cp:lastModifiedBy>
  <cp:revision>12</cp:revision>
  <cp:lastPrinted>2014-03-26T07:48:00Z</cp:lastPrinted>
  <dcterms:created xsi:type="dcterms:W3CDTF">2014-03-12T07:25:00Z</dcterms:created>
  <dcterms:modified xsi:type="dcterms:W3CDTF">2014-04-09T06:57:00Z</dcterms:modified>
</cp:coreProperties>
</file>